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30" w:rsidRDefault="00E74090" w:rsidP="00105A05">
      <w:pPr>
        <w:spacing w:afterLines="50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611632">
        <w:rPr>
          <w:rFonts w:ascii="微软雅黑" w:eastAsia="微软雅黑" w:hAnsi="微软雅黑" w:hint="eastAsia"/>
          <w:b/>
          <w:sz w:val="32"/>
          <w:szCs w:val="32"/>
        </w:rPr>
        <w:t>4.23</w:t>
      </w:r>
      <w:r w:rsidR="00537830">
        <w:rPr>
          <w:rFonts w:ascii="微软雅黑" w:eastAsia="微软雅黑" w:hAnsi="微软雅黑" w:hint="eastAsia"/>
          <w:b/>
          <w:sz w:val="32"/>
          <w:szCs w:val="32"/>
        </w:rPr>
        <w:t>读书月活动 | 喜迎党的二十大——</w:t>
      </w:r>
    </w:p>
    <w:p w:rsidR="009F00FD" w:rsidRDefault="00537830" w:rsidP="00105A05">
      <w:pPr>
        <w:spacing w:afterLines="50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赤子之心向党，向榜样致敬</w:t>
      </w:r>
    </w:p>
    <w:p w:rsidR="00F002FF" w:rsidRPr="00611632" w:rsidRDefault="002439F2" w:rsidP="00105A05">
      <w:pPr>
        <w:spacing w:afterLines="50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noProof/>
          <w:sz w:val="32"/>
          <w:szCs w:val="32"/>
        </w:rPr>
        <w:drawing>
          <wp:inline distT="0" distB="0" distL="0" distR="0">
            <wp:extent cx="4038600" cy="2614928"/>
            <wp:effectExtent l="19050" t="0" r="0" b="0"/>
            <wp:docPr id="1" name="图片 0" descr="红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1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AE" w:rsidRPr="00611632" w:rsidRDefault="007179AE" w:rsidP="00105A05">
      <w:pPr>
        <w:pStyle w:val="1"/>
        <w:spacing w:beforeLines="50" w:afterLines="50"/>
        <w:rPr>
          <w:rFonts w:ascii="微软雅黑" w:eastAsia="微软雅黑" w:hAnsi="微软雅黑"/>
          <w:b w:val="0"/>
          <w:sz w:val="24"/>
        </w:rPr>
      </w:pPr>
      <w:bookmarkStart w:id="0" w:name="_Toc26347"/>
      <w:r w:rsidRPr="00611632">
        <w:rPr>
          <w:rFonts w:ascii="微软雅黑" w:eastAsia="微软雅黑" w:hAnsi="微软雅黑" w:hint="eastAsia"/>
          <w:b w:val="0"/>
          <w:sz w:val="24"/>
        </w:rPr>
        <w:t xml:space="preserve">    </w:t>
      </w:r>
      <w:r w:rsidRPr="00611632">
        <w:rPr>
          <w:rFonts w:ascii="微软雅黑" w:eastAsia="微软雅黑" w:hAnsi="微软雅黑"/>
          <w:b w:val="0"/>
          <w:sz w:val="24"/>
        </w:rPr>
        <w:t>回首100年前，中共一大在秀丽的南湖画舫上召开，中国共产党的成立犹如一轮红日在东方冉冉升起，照亮了中国革命的前程。</w:t>
      </w:r>
      <w:r w:rsidR="00465F25">
        <w:rPr>
          <w:rFonts w:ascii="微软雅黑" w:eastAsia="微软雅黑" w:hAnsi="微软雅黑"/>
          <w:b w:val="0"/>
          <w:sz w:val="24"/>
        </w:rPr>
        <w:t>201</w:t>
      </w:r>
      <w:r w:rsidR="00465F25">
        <w:rPr>
          <w:rFonts w:ascii="微软雅黑" w:eastAsia="微软雅黑" w:hAnsi="微软雅黑" w:hint="eastAsia"/>
          <w:b w:val="0"/>
          <w:sz w:val="24"/>
        </w:rPr>
        <w:t>7</w:t>
      </w:r>
      <w:r w:rsidRPr="00611632">
        <w:rPr>
          <w:rFonts w:ascii="微软雅黑" w:eastAsia="微软雅黑" w:hAnsi="微软雅黑"/>
          <w:b w:val="0"/>
          <w:sz w:val="24"/>
        </w:rPr>
        <w:t>年，在中共十九大会上习近平主席指出，中国共产党一经成立，就把实现共产主义作为党的最高理想和最终目标，义无反顾肩负起实现中华民族伟大复兴的历史使命。</w:t>
      </w:r>
      <w:r w:rsidRPr="00611632">
        <w:rPr>
          <w:rFonts w:ascii="微软雅黑" w:eastAsia="微软雅黑" w:hAnsi="微软雅黑"/>
          <w:b w:val="0"/>
          <w:sz w:val="24"/>
        </w:rPr>
        <w:br/>
      </w:r>
      <w:r w:rsidRPr="00611632">
        <w:rPr>
          <w:rFonts w:ascii="微软雅黑" w:eastAsia="微软雅黑" w:hAnsi="微软雅黑" w:hint="eastAsia"/>
          <w:b w:val="0"/>
          <w:sz w:val="24"/>
        </w:rPr>
        <w:t xml:space="preserve">    </w:t>
      </w:r>
      <w:r w:rsidRPr="00611632">
        <w:rPr>
          <w:rFonts w:ascii="微软雅黑" w:eastAsia="微软雅黑" w:hAnsi="微软雅黑"/>
          <w:b w:val="0"/>
          <w:sz w:val="24"/>
        </w:rPr>
        <w:t>今天，我们比历史上任何时期都更接近、更有信心和能力实现中华民族伟大复兴的目标。2022</w:t>
      </w:r>
      <w:r w:rsidR="002E5097">
        <w:rPr>
          <w:rFonts w:ascii="微软雅黑" w:eastAsia="微软雅黑" w:hAnsi="微软雅黑"/>
          <w:b w:val="0"/>
          <w:sz w:val="24"/>
        </w:rPr>
        <w:t>年我们迎来了中共</w:t>
      </w:r>
      <w:r w:rsidRPr="00611632">
        <w:rPr>
          <w:rFonts w:ascii="微软雅黑" w:eastAsia="微软雅黑" w:hAnsi="微软雅黑"/>
          <w:b w:val="0"/>
          <w:sz w:val="24"/>
        </w:rPr>
        <w:t>二十大的召开。我们要坚定的传承党的红色基因，认真学习党史和党员的英雄事迹。</w:t>
      </w:r>
      <w:r w:rsidRPr="00611632">
        <w:rPr>
          <w:rFonts w:ascii="微软雅黑" w:eastAsia="微软雅黑" w:hAnsi="微软雅黑"/>
          <w:b w:val="0"/>
          <w:sz w:val="24"/>
        </w:rPr>
        <w:br/>
      </w:r>
      <w:r w:rsidRPr="00611632">
        <w:rPr>
          <w:rFonts w:ascii="微软雅黑" w:eastAsia="微软雅黑" w:hAnsi="微软雅黑" w:hint="eastAsia"/>
          <w:b w:val="0"/>
          <w:sz w:val="24"/>
        </w:rPr>
        <w:t xml:space="preserve">    </w:t>
      </w:r>
      <w:r w:rsidRPr="00611632">
        <w:rPr>
          <w:rFonts w:ascii="微软雅黑" w:eastAsia="微软雅黑" w:hAnsi="微软雅黑"/>
          <w:b w:val="0"/>
          <w:sz w:val="24"/>
        </w:rPr>
        <w:t>学习是文明传承之途、人生成长之梯、国家兴盛之要。值此“4.23”世界读书日即将到来之际， XX图书馆与人大数媒科技（北京）有限公司共同举办“赤子之心向党，向榜样致敬”红色专项主题活动，期待广大读者朋友的踊跃参与！</w:t>
      </w:r>
    </w:p>
    <w:p w:rsidR="005E1B32" w:rsidRPr="00611632" w:rsidRDefault="00F128CF" w:rsidP="00105A05">
      <w:pPr>
        <w:pStyle w:val="1"/>
        <w:spacing w:beforeLines="50" w:afterLines="50"/>
        <w:rPr>
          <w:rFonts w:ascii="微软雅黑" w:eastAsia="微软雅黑" w:hAnsi="微软雅黑"/>
        </w:rPr>
      </w:pPr>
      <w:r w:rsidRPr="00611632">
        <w:rPr>
          <w:rFonts w:ascii="微软雅黑" w:eastAsia="微软雅黑" w:hAnsi="微软雅黑" w:hint="eastAsia"/>
        </w:rPr>
        <w:t>一、活动</w:t>
      </w:r>
      <w:bookmarkEnd w:id="0"/>
      <w:r w:rsidRPr="00611632">
        <w:rPr>
          <w:rFonts w:ascii="微软雅黑" w:eastAsia="微软雅黑" w:hAnsi="微软雅黑" w:hint="eastAsia"/>
        </w:rPr>
        <w:t>主题</w:t>
      </w:r>
    </w:p>
    <w:p w:rsidR="00C26CDE" w:rsidRPr="00611632" w:rsidRDefault="007179AE" w:rsidP="00C26CDE">
      <w:pPr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/>
          <w:sz w:val="24"/>
        </w:rPr>
        <w:t>赤子之心向党，向榜样致敬</w:t>
      </w:r>
    </w:p>
    <w:p w:rsidR="00C26CDE" w:rsidRPr="00611632" w:rsidRDefault="00C26CDE" w:rsidP="00105A05">
      <w:pPr>
        <w:pStyle w:val="1"/>
        <w:spacing w:beforeLines="50" w:afterLines="50"/>
        <w:rPr>
          <w:rFonts w:ascii="微软雅黑" w:eastAsia="微软雅黑" w:hAnsi="微软雅黑"/>
        </w:rPr>
      </w:pPr>
      <w:r w:rsidRPr="00611632">
        <w:rPr>
          <w:rFonts w:ascii="微软雅黑" w:eastAsia="微软雅黑" w:hAnsi="微软雅黑" w:hint="eastAsia"/>
        </w:rPr>
        <w:lastRenderedPageBreak/>
        <w:t>二、活动形式</w:t>
      </w:r>
    </w:p>
    <w:p w:rsidR="00C26CDE" w:rsidRPr="00611632" w:rsidRDefault="00C26CDE" w:rsidP="00C26CDE">
      <w:pPr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1、阅读</w:t>
      </w:r>
      <w:r w:rsidR="00BF72CD" w:rsidRPr="00611632">
        <w:rPr>
          <w:rFonts w:ascii="微软雅黑" w:eastAsia="微软雅黑" w:hAnsi="微软雅黑" w:hint="eastAsia"/>
          <w:sz w:val="24"/>
        </w:rPr>
        <w:t>指定书单中</w:t>
      </w:r>
      <w:r w:rsidRPr="00611632">
        <w:rPr>
          <w:rFonts w:ascii="微软雅黑" w:eastAsia="微软雅黑" w:hAnsi="微软雅黑" w:hint="eastAsia"/>
          <w:sz w:val="24"/>
        </w:rPr>
        <w:t>红色专题精华文，</w:t>
      </w:r>
      <w:r w:rsidR="00BF72CD" w:rsidRPr="00611632">
        <w:rPr>
          <w:rFonts w:ascii="微软雅黑" w:eastAsia="微软雅黑" w:hAnsi="微软雅黑" w:hint="eastAsia"/>
          <w:sz w:val="24"/>
        </w:rPr>
        <w:t>获取相应拼图</w:t>
      </w:r>
    </w:p>
    <w:p w:rsidR="00537830" w:rsidRDefault="00C26CDE" w:rsidP="00537830">
      <w:pPr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2、拼图5大模块主题有：</w:t>
      </w:r>
      <w:bookmarkStart w:id="1" w:name="_Toc25242"/>
    </w:p>
    <w:p w:rsidR="00537830" w:rsidRPr="00537830" w:rsidRDefault="00537830" w:rsidP="0053783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/>
          <w:b/>
          <w:sz w:val="24"/>
        </w:rPr>
        <w:t>党的先驱者和领航</w:t>
      </w:r>
    </w:p>
    <w:p w:rsid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/>
          <w:sz w:val="24"/>
        </w:rPr>
        <w:t>李大钊、瞿秋白、夏明翰</w:t>
      </w:r>
    </w:p>
    <w:p w:rsidR="00537830" w:rsidRP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1036513" cy="1419225"/>
            <wp:effectExtent l="19050" t="0" r="0" b="0"/>
            <wp:docPr id="17" name="图片 16" descr="李大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大钊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786" cy="141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1039473" cy="1415245"/>
            <wp:effectExtent l="19050" t="0" r="8277" b="0"/>
            <wp:docPr id="19" name="图片 18" descr="瞿秋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瞿秋白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19" cy="141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1141464" cy="1415415"/>
            <wp:effectExtent l="19050" t="0" r="1536" b="0"/>
            <wp:docPr id="20" name="图片 19" descr="夏明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夏明翰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64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30" w:rsidRDefault="00537830" w:rsidP="0053783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/>
          <w:b/>
          <w:sz w:val="24"/>
        </w:rPr>
        <w:t>无畏逆行者</w:t>
      </w:r>
    </w:p>
    <w:p w:rsid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钟南山</w:t>
      </w:r>
      <w:r>
        <w:rPr>
          <w:rFonts w:ascii="微软雅黑" w:eastAsia="微软雅黑" w:hAnsi="微软雅黑" w:hint="eastAsia"/>
          <w:sz w:val="24"/>
        </w:rPr>
        <w:t>——</w:t>
      </w:r>
      <w:r w:rsidR="00611632" w:rsidRPr="00537830">
        <w:rPr>
          <w:rFonts w:ascii="微软雅黑" w:eastAsia="微软雅黑" w:hAnsi="微软雅黑"/>
          <w:sz w:val="24"/>
        </w:rPr>
        <w:t>疾风知劲草,烈火见真金</w:t>
      </w:r>
    </w:p>
    <w:p w:rsid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2628900" cy="1485996"/>
            <wp:effectExtent l="19050" t="0" r="0" b="0"/>
            <wp:docPr id="13" name="图片 11" descr="src=http___crawl.ws.126.net_c2afe3c4f986ef14748d2982feb16e95.jpg&amp;refer=http___crawl.ws.126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c=http___crawl.ws.126.net_c2afe3c4f986ef14748d2982feb16e95.jpg&amp;refer=http___crawl.ws.126.webp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30" w:rsidRPr="00537830" w:rsidRDefault="00537830" w:rsidP="0053783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/>
          <w:b/>
          <w:sz w:val="24"/>
        </w:rPr>
        <w:t>敦煌女儿</w:t>
      </w:r>
    </w:p>
    <w:p w:rsid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樊锦诗</w:t>
      </w:r>
      <w:r w:rsidR="00611632" w:rsidRPr="00537830">
        <w:rPr>
          <w:rFonts w:ascii="微软雅黑" w:eastAsia="微软雅黑" w:hAnsi="微软雅黑"/>
          <w:sz w:val="24"/>
        </w:rPr>
        <w:t>——择一事终一生</w:t>
      </w:r>
    </w:p>
    <w:p w:rsid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2663507" cy="1775244"/>
            <wp:effectExtent l="19050" t="0" r="3493" b="0"/>
            <wp:docPr id="16" name="图片 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88" cy="17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30" w:rsidRPr="00537830" w:rsidRDefault="00537830" w:rsidP="0053783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/>
          <w:b/>
          <w:sz w:val="24"/>
        </w:rPr>
        <w:lastRenderedPageBreak/>
        <w:t>燃灯校长</w:t>
      </w:r>
    </w:p>
    <w:p w:rsidR="00537830" w:rsidRDefault="00754655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/>
          <w:sz w:val="24"/>
        </w:rPr>
        <w:t>张</w:t>
      </w:r>
      <w:r w:rsidRPr="00537830">
        <w:rPr>
          <w:rFonts w:ascii="微软雅黑" w:eastAsia="微软雅黑" w:hAnsi="微软雅黑" w:hint="eastAsia"/>
          <w:sz w:val="24"/>
        </w:rPr>
        <w:t>桂</w:t>
      </w:r>
      <w:r w:rsidR="00611632" w:rsidRPr="00537830">
        <w:rPr>
          <w:rFonts w:ascii="微软雅黑" w:eastAsia="微软雅黑" w:hAnsi="微软雅黑"/>
          <w:sz w:val="24"/>
        </w:rPr>
        <w:t>梅——成就学生、奉献教育</w:t>
      </w:r>
    </w:p>
    <w:p w:rsid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2677112" cy="1786890"/>
            <wp:effectExtent l="19050" t="0" r="8938" b="0"/>
            <wp:docPr id="14" name="图片 1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112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30" w:rsidRPr="00537830" w:rsidRDefault="00537830" w:rsidP="0053783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/>
          <w:b/>
          <w:sz w:val="24"/>
        </w:rPr>
        <w:t>扶贫之花</w:t>
      </w:r>
    </w:p>
    <w:p w:rsidR="00611632" w:rsidRDefault="00611632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/>
          <w:sz w:val="24"/>
        </w:rPr>
        <w:t>黄文秀——不忘初心、未负韶华</w:t>
      </w:r>
    </w:p>
    <w:p w:rsidR="00537830" w:rsidRPr="00537830" w:rsidRDefault="00537830" w:rsidP="00537830">
      <w:pPr>
        <w:pStyle w:val="a7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r w:rsidRPr="00537830"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2804679" cy="1647825"/>
            <wp:effectExtent l="19050" t="0" r="0" b="0"/>
            <wp:docPr id="15" name="图片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555" cy="16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D" w:rsidRPr="00611632" w:rsidRDefault="00850DE7" w:rsidP="00105A05">
      <w:pPr>
        <w:pStyle w:val="1"/>
        <w:spacing w:beforeLines="50" w:afterLines="5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</w:t>
      </w:r>
      <w:r w:rsidR="00F128CF" w:rsidRPr="00611632">
        <w:rPr>
          <w:rFonts w:ascii="微软雅黑" w:eastAsia="微软雅黑" w:hAnsi="微软雅黑" w:hint="eastAsia"/>
        </w:rPr>
        <w:t>、活动</w:t>
      </w:r>
      <w:bookmarkEnd w:id="1"/>
      <w:r w:rsidR="00F128CF" w:rsidRPr="00611632">
        <w:rPr>
          <w:rFonts w:ascii="微软雅黑" w:eastAsia="微软雅黑" w:hAnsi="微软雅黑" w:hint="eastAsia"/>
        </w:rPr>
        <w:t>时间</w:t>
      </w:r>
    </w:p>
    <w:p w:rsidR="003A1DBD" w:rsidRPr="00611632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1、活动时间：</w:t>
      </w:r>
      <w:r w:rsidR="009A546A">
        <w:rPr>
          <w:rFonts w:ascii="微软雅黑" w:eastAsia="微软雅黑" w:hAnsi="微软雅黑" w:hint="eastAsia"/>
          <w:sz w:val="24"/>
        </w:rPr>
        <w:t>2022</w:t>
      </w:r>
      <w:r w:rsidRPr="00611632">
        <w:rPr>
          <w:rFonts w:ascii="微软雅黑" w:eastAsia="微软雅黑" w:hAnsi="微软雅黑" w:hint="eastAsia"/>
          <w:sz w:val="24"/>
        </w:rPr>
        <w:t>年4月-5月</w:t>
      </w:r>
    </w:p>
    <w:p w:rsidR="003A1DBD" w:rsidRPr="00611632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2、奖项公布时间：</w:t>
      </w:r>
      <w:r w:rsidR="009A546A">
        <w:rPr>
          <w:rFonts w:ascii="微软雅黑" w:eastAsia="微软雅黑" w:hAnsi="微软雅黑" w:hint="eastAsia"/>
          <w:sz w:val="24"/>
        </w:rPr>
        <w:t>2022</w:t>
      </w:r>
      <w:r w:rsidRPr="00611632">
        <w:rPr>
          <w:rFonts w:ascii="微软雅黑" w:eastAsia="微软雅黑" w:hAnsi="微软雅黑" w:hint="eastAsia"/>
          <w:sz w:val="24"/>
        </w:rPr>
        <w:t>年6月上旬</w:t>
      </w:r>
    </w:p>
    <w:p w:rsidR="003A1DBD" w:rsidRPr="00611632" w:rsidRDefault="00850DE7" w:rsidP="00105A05">
      <w:pPr>
        <w:pStyle w:val="1"/>
        <w:spacing w:beforeLines="50" w:afterLines="50"/>
        <w:rPr>
          <w:rFonts w:ascii="微软雅黑" w:eastAsia="微软雅黑" w:hAnsi="微软雅黑"/>
        </w:rPr>
      </w:pPr>
      <w:bookmarkStart w:id="2" w:name="_Toc4830"/>
      <w:r>
        <w:rPr>
          <w:rFonts w:ascii="微软雅黑" w:eastAsia="微软雅黑" w:hAnsi="微软雅黑" w:hint="eastAsia"/>
        </w:rPr>
        <w:t>四</w:t>
      </w:r>
      <w:r w:rsidR="00F128CF" w:rsidRPr="00611632">
        <w:rPr>
          <w:rFonts w:ascii="微软雅黑" w:eastAsia="微软雅黑" w:hAnsi="微软雅黑" w:hint="eastAsia"/>
        </w:rPr>
        <w:t>、</w:t>
      </w:r>
      <w:bookmarkEnd w:id="2"/>
      <w:r w:rsidR="00F128CF" w:rsidRPr="00611632">
        <w:rPr>
          <w:rFonts w:ascii="微软雅黑" w:eastAsia="微软雅黑" w:hAnsi="微软雅黑" w:hint="eastAsia"/>
        </w:rPr>
        <w:t>活动流程</w:t>
      </w:r>
    </w:p>
    <w:p w:rsidR="00537830" w:rsidRPr="00537830" w:rsidRDefault="00FB7007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 w:hint="eastAsia"/>
          <w:b/>
          <w:sz w:val="24"/>
        </w:rPr>
        <w:t>第一步——</w:t>
      </w:r>
    </w:p>
    <w:p w:rsidR="003A1DBD" w:rsidRPr="00611632" w:rsidRDefault="00105A05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参与活动，请登录</w:t>
      </w:r>
      <w:r w:rsidR="00F128CF" w:rsidRPr="00611632">
        <w:rPr>
          <w:rFonts w:ascii="微软雅黑" w:eastAsia="微软雅黑" w:hAnsi="微软雅黑" w:hint="eastAsia"/>
          <w:sz w:val="24"/>
        </w:rPr>
        <w:t>图书馆网站，在数据库资源中找到“人大复印报刊资料”数据库并点击进入网站首页；或微信搜索“人大复印库”公众号并关注，在公众号页面点击底部菜单栏中的“学术平台”进入网站首页。</w:t>
      </w:r>
    </w:p>
    <w:p w:rsidR="00537830" w:rsidRPr="00537830" w:rsidRDefault="00754655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 w:hint="eastAsia"/>
          <w:b/>
          <w:sz w:val="24"/>
        </w:rPr>
        <w:lastRenderedPageBreak/>
        <w:t>第二步</w:t>
      </w:r>
      <w:r w:rsidR="00FB7007" w:rsidRPr="00537830">
        <w:rPr>
          <w:rFonts w:ascii="微软雅黑" w:eastAsia="微软雅黑" w:hAnsi="微软雅黑" w:hint="eastAsia"/>
          <w:b/>
          <w:sz w:val="24"/>
        </w:rPr>
        <w:t>——</w:t>
      </w:r>
    </w:p>
    <w:p w:rsidR="003A1DBD" w:rsidRPr="00611632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点击网站首页右上方按钮选择“用户中心”后使用本人手机号注册登录；登录后再次点击首页右上方按钮并选择“个人中心”，填写设置本人的“基本信息”，其中</w:t>
      </w:r>
      <w:r w:rsidRPr="00754655">
        <w:rPr>
          <w:rFonts w:ascii="微软雅黑" w:eastAsia="微软雅黑" w:hAnsi="微软雅黑" w:hint="eastAsia"/>
          <w:b/>
          <w:color w:val="C00000"/>
          <w:sz w:val="24"/>
        </w:rPr>
        <w:t>姓名、单位名称</w:t>
      </w:r>
      <w:r w:rsidR="00754655" w:rsidRPr="00754655">
        <w:rPr>
          <w:rFonts w:ascii="微软雅黑" w:eastAsia="微软雅黑" w:hAnsi="微软雅黑" w:hint="eastAsia"/>
          <w:b/>
          <w:color w:val="C00000"/>
          <w:sz w:val="24"/>
        </w:rPr>
        <w:t>（参与人员标注自己所属图书馆）</w:t>
      </w:r>
      <w:r w:rsidRPr="00754655">
        <w:rPr>
          <w:rFonts w:ascii="微软雅黑" w:eastAsia="微软雅黑" w:hAnsi="微软雅黑" w:hint="eastAsia"/>
          <w:b/>
          <w:color w:val="C00000"/>
          <w:sz w:val="24"/>
        </w:rPr>
        <w:t>、电话</w:t>
      </w:r>
      <w:r w:rsidRPr="00611632">
        <w:rPr>
          <w:rFonts w:ascii="微软雅黑" w:eastAsia="微软雅黑" w:hAnsi="微软雅黑" w:hint="eastAsia"/>
          <w:sz w:val="24"/>
        </w:rPr>
        <w:t>三项信息将作为领奖凭证，请务必填写准确。</w:t>
      </w:r>
    </w:p>
    <w:p w:rsidR="00537830" w:rsidRPr="00537830" w:rsidRDefault="00FB7007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537830">
        <w:rPr>
          <w:rFonts w:ascii="微软雅黑" w:eastAsia="微软雅黑" w:hAnsi="微软雅黑" w:hint="eastAsia"/>
          <w:b/>
          <w:sz w:val="24"/>
        </w:rPr>
        <w:t>第三步——</w:t>
      </w:r>
    </w:p>
    <w:p w:rsidR="003A1DBD" w:rsidRPr="00611632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您只需打开数据库首页，在活动页开始本次活动，通过观看阅读</w:t>
      </w:r>
      <w:r w:rsidR="00FB7007" w:rsidRPr="00611632">
        <w:rPr>
          <w:rFonts w:ascii="微软雅黑" w:eastAsia="微软雅黑" w:hAnsi="微软雅黑" w:hint="eastAsia"/>
          <w:sz w:val="24"/>
        </w:rPr>
        <w:t>指定书单中</w:t>
      </w:r>
      <w:r w:rsidRPr="00611632">
        <w:rPr>
          <w:rFonts w:ascii="微软雅黑" w:eastAsia="微软雅黑" w:hAnsi="微软雅黑" w:hint="eastAsia"/>
          <w:sz w:val="24"/>
        </w:rPr>
        <w:t>文章，并成功</w:t>
      </w:r>
      <w:r w:rsidR="001844A1" w:rsidRPr="00611632">
        <w:rPr>
          <w:rFonts w:ascii="微软雅黑" w:eastAsia="微软雅黑" w:hAnsi="微软雅黑" w:hint="eastAsia"/>
          <w:sz w:val="24"/>
        </w:rPr>
        <w:t>将拼图</w:t>
      </w:r>
      <w:r w:rsidR="00A82E61" w:rsidRPr="00611632">
        <w:rPr>
          <w:rFonts w:ascii="微软雅黑" w:eastAsia="微软雅黑" w:hAnsi="微软雅黑" w:hint="eastAsia"/>
          <w:sz w:val="24"/>
        </w:rPr>
        <w:t>唤起3块以上</w:t>
      </w:r>
      <w:r w:rsidRPr="00611632">
        <w:rPr>
          <w:rFonts w:ascii="微软雅黑" w:eastAsia="微软雅黑" w:hAnsi="微软雅黑" w:hint="eastAsia"/>
          <w:sz w:val="24"/>
        </w:rPr>
        <w:t>者即可参与活动抽奖。</w:t>
      </w:r>
    </w:p>
    <w:p w:rsidR="003A1DBD" w:rsidRPr="00611632" w:rsidRDefault="00850DE7" w:rsidP="00105A05">
      <w:pPr>
        <w:pStyle w:val="1"/>
        <w:spacing w:beforeLines="50" w:afterLines="5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五</w:t>
      </w:r>
      <w:r w:rsidR="00F128CF" w:rsidRPr="00611632">
        <w:rPr>
          <w:rFonts w:ascii="微软雅黑" w:eastAsia="微软雅黑" w:hAnsi="微软雅黑" w:hint="eastAsia"/>
        </w:rPr>
        <w:t>、点亮规则与领奖方式</w:t>
      </w:r>
      <w:bookmarkStart w:id="3" w:name="_GoBack"/>
      <w:bookmarkEnd w:id="3"/>
    </w:p>
    <w:p w:rsidR="00D61A17" w:rsidRDefault="00D61A17" w:rsidP="00D61A17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1、</w:t>
      </w:r>
      <w:r>
        <w:rPr>
          <w:rFonts w:ascii="微软雅黑" w:eastAsia="微软雅黑" w:hAnsi="微软雅黑" w:hint="eastAsia"/>
          <w:sz w:val="24"/>
        </w:rPr>
        <w:t>活动由五大主题构成五块拼图，每块拼图由一位或多位榜样人物为代表。参与人员在</w:t>
      </w:r>
      <w:r w:rsidRPr="00611632">
        <w:rPr>
          <w:rFonts w:ascii="微软雅黑" w:eastAsia="微软雅黑" w:hAnsi="微软雅黑" w:hint="eastAsia"/>
          <w:sz w:val="24"/>
        </w:rPr>
        <w:t>每块</w:t>
      </w:r>
      <w:r>
        <w:rPr>
          <w:rFonts w:ascii="微软雅黑" w:eastAsia="微软雅黑" w:hAnsi="微软雅黑" w:hint="eastAsia"/>
          <w:sz w:val="24"/>
        </w:rPr>
        <w:t>人物拼图下，</w:t>
      </w:r>
      <w:r w:rsidRPr="00611632">
        <w:rPr>
          <w:rFonts w:ascii="微软雅黑" w:eastAsia="微软雅黑" w:hAnsi="微软雅黑" w:hint="eastAsia"/>
          <w:sz w:val="24"/>
        </w:rPr>
        <w:t>需完成2</w:t>
      </w:r>
      <w:r>
        <w:rPr>
          <w:rFonts w:ascii="微软雅黑" w:eastAsia="微软雅黑" w:hAnsi="微软雅黑" w:hint="eastAsia"/>
          <w:sz w:val="24"/>
        </w:rPr>
        <w:t>篇文章阅读，且每篇文章时间大于90秒，即</w:t>
      </w:r>
      <w:r w:rsidRPr="00611632">
        <w:rPr>
          <w:rFonts w:ascii="微软雅黑" w:eastAsia="微软雅黑" w:hAnsi="微软雅黑" w:hint="eastAsia"/>
          <w:sz w:val="24"/>
        </w:rPr>
        <w:t>可唤起</w:t>
      </w:r>
      <w:r>
        <w:rPr>
          <w:rFonts w:ascii="微软雅黑" w:eastAsia="微软雅黑" w:hAnsi="微软雅黑" w:hint="eastAsia"/>
          <w:sz w:val="24"/>
        </w:rPr>
        <w:t>人物</w:t>
      </w:r>
      <w:r w:rsidRPr="00611632">
        <w:rPr>
          <w:rFonts w:ascii="微软雅黑" w:eastAsia="微软雅黑" w:hAnsi="微软雅黑" w:hint="eastAsia"/>
          <w:sz w:val="24"/>
        </w:rPr>
        <w:t>彩色拼图一块</w:t>
      </w:r>
      <w:r>
        <w:rPr>
          <w:rFonts w:ascii="微软雅黑" w:eastAsia="微软雅黑" w:hAnsi="微软雅黑" w:hint="eastAsia"/>
          <w:sz w:val="24"/>
        </w:rPr>
        <w:t>，视为挑战成功一块拼图。</w:t>
      </w:r>
      <w:r w:rsidRPr="00611632">
        <w:rPr>
          <w:rFonts w:ascii="微软雅黑" w:eastAsia="微软雅黑" w:hAnsi="微软雅黑" w:hint="eastAsia"/>
          <w:sz w:val="24"/>
        </w:rPr>
        <w:t>读者可按个人兴趣</w:t>
      </w:r>
      <w:r>
        <w:rPr>
          <w:rFonts w:ascii="微软雅黑" w:eastAsia="微软雅黑" w:hAnsi="微软雅黑" w:hint="eastAsia"/>
          <w:sz w:val="24"/>
        </w:rPr>
        <w:t>在每个人物主题下，</w:t>
      </w:r>
      <w:r w:rsidRPr="00611632">
        <w:rPr>
          <w:rFonts w:ascii="微软雅黑" w:eastAsia="微软雅黑" w:hAnsi="微软雅黑" w:hint="eastAsia"/>
          <w:sz w:val="24"/>
        </w:rPr>
        <w:t>随机选择</w:t>
      </w:r>
      <w:r>
        <w:rPr>
          <w:rFonts w:ascii="微软雅黑" w:eastAsia="微软雅黑" w:hAnsi="微软雅黑" w:hint="eastAsia"/>
          <w:sz w:val="24"/>
        </w:rPr>
        <w:t>2</w:t>
      </w:r>
      <w:r w:rsidRPr="00611632">
        <w:rPr>
          <w:rFonts w:ascii="微软雅黑" w:eastAsia="微软雅黑" w:hAnsi="微软雅黑" w:hint="eastAsia"/>
          <w:sz w:val="24"/>
        </w:rPr>
        <w:t>篇文章，</w:t>
      </w:r>
      <w:r>
        <w:rPr>
          <w:rFonts w:ascii="微软雅黑" w:eastAsia="微软雅黑" w:hAnsi="微软雅黑" w:hint="eastAsia"/>
          <w:sz w:val="24"/>
        </w:rPr>
        <w:t>五块拼图共需阅读10篇文章。</w:t>
      </w:r>
    </w:p>
    <w:p w:rsidR="00D61A17" w:rsidRPr="00605B1A" w:rsidRDefault="00D61A17" w:rsidP="00D61A17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05B1A">
        <w:rPr>
          <w:rFonts w:ascii="微软雅黑" w:eastAsia="微软雅黑" w:hAnsi="微软雅黑" w:hint="eastAsia"/>
          <w:sz w:val="24"/>
        </w:rPr>
        <w:t>2、符合抽奖资格的参加人员，在完成拼图活动后，主办方</w:t>
      </w:r>
      <w:r w:rsidR="002E66CB">
        <w:rPr>
          <w:rFonts w:ascii="微软雅黑" w:eastAsia="微软雅黑" w:hAnsi="微软雅黑" w:hint="eastAsia"/>
          <w:sz w:val="24"/>
        </w:rPr>
        <w:t>将</w:t>
      </w:r>
      <w:r w:rsidRPr="00605B1A">
        <w:rPr>
          <w:rFonts w:ascii="微软雅黑" w:eastAsia="微软雅黑" w:hAnsi="微软雅黑" w:hint="eastAsia"/>
          <w:sz w:val="24"/>
        </w:rPr>
        <w:t>从所有符合抽奖资格的参加人员中，随机抽出获奖者</w:t>
      </w:r>
      <w:r>
        <w:rPr>
          <w:rFonts w:ascii="微软雅黑" w:eastAsia="微软雅黑" w:hAnsi="微软雅黑" w:hint="eastAsia"/>
          <w:sz w:val="24"/>
        </w:rPr>
        <w:t>。</w:t>
      </w:r>
      <w:r w:rsidRPr="00605B1A">
        <w:rPr>
          <w:rFonts w:ascii="微软雅黑" w:eastAsia="微软雅黑" w:hAnsi="微软雅黑" w:hint="eastAsia"/>
          <w:sz w:val="24"/>
        </w:rPr>
        <w:t>成功获取</w:t>
      </w:r>
      <w:r w:rsidR="00AC7A51">
        <w:rPr>
          <w:rFonts w:ascii="微软雅黑" w:eastAsia="微软雅黑" w:hAnsi="微软雅黑" w:hint="eastAsia"/>
          <w:sz w:val="24"/>
        </w:rPr>
        <w:t>全部</w:t>
      </w:r>
      <w:r w:rsidR="0005497B">
        <w:rPr>
          <w:rFonts w:ascii="微软雅黑" w:eastAsia="微软雅黑" w:hAnsi="微软雅黑" w:hint="eastAsia"/>
          <w:sz w:val="24"/>
        </w:rPr>
        <w:t>5块</w:t>
      </w:r>
      <w:r w:rsidR="00AC7A51">
        <w:rPr>
          <w:rFonts w:ascii="微软雅黑" w:eastAsia="微软雅黑" w:hAnsi="微软雅黑" w:hint="eastAsia"/>
          <w:sz w:val="24"/>
        </w:rPr>
        <w:t>人物彩色</w:t>
      </w:r>
      <w:r>
        <w:rPr>
          <w:rFonts w:ascii="微软雅黑" w:eastAsia="微软雅黑" w:hAnsi="微软雅黑" w:hint="eastAsia"/>
          <w:sz w:val="24"/>
        </w:rPr>
        <w:t>拼图</w:t>
      </w:r>
      <w:r w:rsidRPr="00605B1A">
        <w:rPr>
          <w:rFonts w:ascii="微软雅黑" w:eastAsia="微软雅黑" w:hAnsi="微软雅黑" w:hint="eastAsia"/>
          <w:sz w:val="24"/>
        </w:rPr>
        <w:t>读者有资格抽取</w:t>
      </w:r>
      <w:r>
        <w:rPr>
          <w:rFonts w:ascii="微软雅黑" w:eastAsia="微软雅黑" w:hAnsi="微软雅黑" w:hint="eastAsia"/>
          <w:sz w:val="24"/>
        </w:rPr>
        <w:t>一</w:t>
      </w:r>
      <w:r w:rsidRPr="00605B1A">
        <w:rPr>
          <w:rFonts w:ascii="微软雅黑" w:eastAsia="微软雅黑" w:hAnsi="微软雅黑" w:hint="eastAsia"/>
          <w:sz w:val="24"/>
        </w:rPr>
        <w:t>等奖，</w:t>
      </w:r>
      <w:r w:rsidRPr="00605B1A">
        <w:rPr>
          <w:rFonts w:ascii="微软雅黑" w:eastAsia="微软雅黑" w:hAnsi="微软雅黑"/>
          <w:sz w:val="24"/>
        </w:rPr>
        <w:t>拼图数为4块的读者有资格抽取</w:t>
      </w:r>
      <w:r>
        <w:rPr>
          <w:rFonts w:ascii="微软雅黑" w:eastAsia="微软雅黑" w:hAnsi="微软雅黑" w:hint="eastAsia"/>
          <w:sz w:val="24"/>
        </w:rPr>
        <w:t>二</w:t>
      </w:r>
      <w:r w:rsidRPr="00605B1A">
        <w:rPr>
          <w:rFonts w:ascii="微软雅黑" w:eastAsia="微软雅黑" w:hAnsi="微软雅黑"/>
          <w:sz w:val="24"/>
        </w:rPr>
        <w:t>等</w:t>
      </w:r>
      <w:r w:rsidRPr="00605B1A">
        <w:rPr>
          <w:rFonts w:ascii="微软雅黑" w:eastAsia="微软雅黑" w:hAnsi="微软雅黑" w:hint="eastAsia"/>
          <w:sz w:val="24"/>
        </w:rPr>
        <w:t>和</w:t>
      </w:r>
      <w:r>
        <w:rPr>
          <w:rFonts w:ascii="微软雅黑" w:eastAsia="微软雅黑" w:hAnsi="微软雅黑" w:hint="eastAsia"/>
          <w:sz w:val="24"/>
        </w:rPr>
        <w:t>三</w:t>
      </w:r>
      <w:r w:rsidRPr="00605B1A">
        <w:rPr>
          <w:rFonts w:ascii="微软雅黑" w:eastAsia="微软雅黑" w:hAnsi="微软雅黑" w:hint="eastAsia"/>
          <w:sz w:val="24"/>
        </w:rPr>
        <w:t>等奖</w:t>
      </w:r>
      <w:r w:rsidRPr="00605B1A">
        <w:rPr>
          <w:rFonts w:ascii="微软雅黑" w:eastAsia="微软雅黑" w:hAnsi="微软雅黑"/>
          <w:sz w:val="24"/>
        </w:rPr>
        <w:t>，拼图数量为3块的读者有资格抽取</w:t>
      </w:r>
      <w:r>
        <w:rPr>
          <w:rFonts w:ascii="微软雅黑" w:eastAsia="微软雅黑" w:hAnsi="微软雅黑" w:hint="eastAsia"/>
          <w:sz w:val="24"/>
        </w:rPr>
        <w:t>四</w:t>
      </w:r>
      <w:r w:rsidRPr="00605B1A">
        <w:rPr>
          <w:rFonts w:ascii="微软雅黑" w:eastAsia="微软雅黑" w:hAnsi="微软雅黑"/>
          <w:sz w:val="24"/>
        </w:rPr>
        <w:t>等奖</w:t>
      </w:r>
      <w:r w:rsidRPr="00605B1A">
        <w:rPr>
          <w:rFonts w:ascii="微软雅黑" w:eastAsia="微软雅黑" w:hAnsi="微软雅黑" w:hint="eastAsia"/>
          <w:sz w:val="24"/>
        </w:rPr>
        <w:t>和优秀参与</w:t>
      </w:r>
      <w:r w:rsidRPr="00605B1A">
        <w:rPr>
          <w:rFonts w:ascii="微软雅黑" w:eastAsia="微软雅黑" w:hAnsi="微软雅黑"/>
          <w:sz w:val="24"/>
        </w:rPr>
        <w:t>奖</w:t>
      </w:r>
      <w:r w:rsidRPr="00605B1A">
        <w:rPr>
          <w:rFonts w:ascii="微软雅黑" w:eastAsia="微软雅黑" w:hAnsi="微软雅黑" w:hint="eastAsia"/>
          <w:sz w:val="24"/>
        </w:rPr>
        <w:t>。获奖名单将通过“人大复印库”公众号统一公布，敬请关注。</w:t>
      </w:r>
    </w:p>
    <w:p w:rsidR="002439F2" w:rsidRPr="00D61A17" w:rsidRDefault="00D61A17" w:rsidP="00D61A1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3、获奖名单公布后，将通过电话联系获奖者，届时告知具体领奖方式，请获奖读者保持手机号码畅通。</w:t>
      </w:r>
    </w:p>
    <w:p w:rsidR="002439F2" w:rsidRDefault="002439F2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2439F2" w:rsidRPr="00611632" w:rsidRDefault="002439F2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</w:p>
    <w:p w:rsidR="003A1DBD" w:rsidRDefault="00F128CF">
      <w:pPr>
        <w:spacing w:line="360" w:lineRule="auto"/>
        <w:ind w:firstLineChars="200" w:firstLine="480"/>
        <w:rPr>
          <w:rFonts w:ascii="微软雅黑" w:eastAsia="微软雅黑" w:hAnsi="微软雅黑"/>
          <w:color w:val="000000" w:themeColor="text1"/>
          <w:sz w:val="24"/>
        </w:rPr>
      </w:pPr>
      <w:r w:rsidRPr="00752326">
        <w:rPr>
          <w:rFonts w:ascii="微软雅黑" w:eastAsia="微软雅黑" w:hAnsi="微软雅黑" w:hint="eastAsia"/>
          <w:sz w:val="24"/>
        </w:rPr>
        <w:lastRenderedPageBreak/>
        <w:t>4、</w:t>
      </w:r>
      <w:r w:rsidRPr="004831A3">
        <w:rPr>
          <w:rFonts w:ascii="微软雅黑" w:eastAsia="微软雅黑" w:hAnsi="微软雅黑" w:hint="eastAsia"/>
          <w:color w:val="000000" w:themeColor="text1"/>
          <w:sz w:val="24"/>
        </w:rPr>
        <w:t>奖品设置</w:t>
      </w:r>
    </w:p>
    <w:p w:rsidR="00537830" w:rsidRPr="00752326" w:rsidRDefault="00537830" w:rsidP="00537830">
      <w:pPr>
        <w:spacing w:line="360" w:lineRule="auto"/>
        <w:ind w:firstLineChars="200" w:firstLine="480"/>
        <w:jc w:val="center"/>
        <w:rPr>
          <w:rFonts w:ascii="微软雅黑" w:eastAsia="微软雅黑" w:hAnsi="微软雅黑"/>
          <w:color w:val="FF0000"/>
          <w:sz w:val="24"/>
        </w:rPr>
      </w:pPr>
      <w:r>
        <w:rPr>
          <w:rFonts w:ascii="微软雅黑" w:eastAsia="微软雅黑" w:hAnsi="微软雅黑"/>
          <w:noProof/>
          <w:color w:val="FF0000"/>
          <w:sz w:val="24"/>
        </w:rPr>
        <w:drawing>
          <wp:inline distT="0" distB="0" distL="0" distR="0">
            <wp:extent cx="3170932" cy="4543424"/>
            <wp:effectExtent l="19050" t="0" r="0" b="0"/>
            <wp:docPr id="8" name="图片 7" descr="微信截图_20220324161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203241614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375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D" w:rsidRPr="00611632" w:rsidRDefault="00850DE7" w:rsidP="00105A05">
      <w:pPr>
        <w:pStyle w:val="1"/>
        <w:spacing w:before="120" w:afterLines="5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六</w:t>
      </w:r>
      <w:r w:rsidR="00F128CF" w:rsidRPr="00611632">
        <w:rPr>
          <w:rFonts w:ascii="微软雅黑" w:eastAsia="微软雅黑" w:hAnsi="微软雅黑" w:hint="eastAsia"/>
        </w:rPr>
        <w:t>、其他事项</w:t>
      </w:r>
    </w:p>
    <w:p w:rsidR="003A1DBD" w:rsidRPr="00611632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本次活动仅面向已购买（或开通试用）人大复印库的广大机构用户。</w:t>
      </w:r>
    </w:p>
    <w:p w:rsidR="00C320E7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活动中一经出现以下情况，将取消这些获奖者的获奖资格，也不会有任何补偿。</w:t>
      </w:r>
    </w:p>
    <w:p w:rsidR="00C320E7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(a)填写的基本信息不全或不准确者</w:t>
      </w:r>
      <w:r w:rsidR="00C320E7">
        <w:rPr>
          <w:rFonts w:ascii="微软雅黑" w:eastAsia="微软雅黑" w:hAnsi="微软雅黑" w:hint="eastAsia"/>
          <w:sz w:val="24"/>
        </w:rPr>
        <w:t>；</w:t>
      </w:r>
    </w:p>
    <w:p w:rsidR="00C320E7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(b)自公布获奖名单后的1</w:t>
      </w:r>
      <w:r w:rsidR="00C320E7">
        <w:rPr>
          <w:rFonts w:ascii="微软雅黑" w:eastAsia="微软雅黑" w:hAnsi="微软雅黑" w:hint="eastAsia"/>
          <w:sz w:val="24"/>
        </w:rPr>
        <w:t>个月内，</w:t>
      </w:r>
      <w:r w:rsidRPr="00611632">
        <w:rPr>
          <w:rFonts w:ascii="微软雅黑" w:eastAsia="微软雅黑" w:hAnsi="微软雅黑" w:hint="eastAsia"/>
          <w:sz w:val="24"/>
        </w:rPr>
        <w:t>逾期未领取视为该获奖者放弃活动获奖</w:t>
      </w:r>
    </w:p>
    <w:p w:rsidR="00C320E7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资格</w:t>
      </w:r>
      <w:r w:rsidR="00C320E7">
        <w:rPr>
          <w:rFonts w:ascii="微软雅黑" w:eastAsia="微软雅黑" w:hAnsi="微软雅黑" w:hint="eastAsia"/>
          <w:sz w:val="24"/>
        </w:rPr>
        <w:t>；</w:t>
      </w:r>
    </w:p>
    <w:p w:rsidR="00C320E7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(c)发现获奖者有资格问题，如提供虚假信息</w:t>
      </w:r>
      <w:r w:rsidR="00C320E7">
        <w:rPr>
          <w:rFonts w:ascii="微软雅黑" w:eastAsia="微软雅黑" w:hAnsi="微软雅黑" w:hint="eastAsia"/>
          <w:sz w:val="24"/>
        </w:rPr>
        <w:t>；</w:t>
      </w:r>
    </w:p>
    <w:p w:rsidR="003A1DBD" w:rsidRPr="00611632" w:rsidRDefault="00F128CF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611632">
        <w:rPr>
          <w:rFonts w:ascii="微软雅黑" w:eastAsia="微软雅黑" w:hAnsi="微软雅黑" w:hint="eastAsia"/>
          <w:sz w:val="24"/>
        </w:rPr>
        <w:t>(d)获奖者不符合抽奖规则要求。</w:t>
      </w:r>
    </w:p>
    <w:p w:rsidR="001F12CB" w:rsidRPr="003877AE" w:rsidRDefault="006D259E" w:rsidP="003877AE">
      <w:pPr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【</w:t>
      </w:r>
      <w:r w:rsidR="00F128CF" w:rsidRPr="003877AE">
        <w:rPr>
          <w:rFonts w:ascii="微软雅黑" w:eastAsia="微软雅黑" w:hAnsi="微软雅黑" w:hint="eastAsia"/>
        </w:rPr>
        <w:t>所有参与活动者，一经参与活动即默认接受并遵守活动规则，活动最终解释权归人大数媒科技（北京）有限公司所有。</w:t>
      </w:r>
      <w:r>
        <w:rPr>
          <w:rFonts w:ascii="微软雅黑" w:eastAsia="微软雅黑" w:hAnsi="微软雅黑" w:hint="eastAsia"/>
        </w:rPr>
        <w:t>】</w:t>
      </w:r>
    </w:p>
    <w:p w:rsidR="001F12CB" w:rsidRPr="00611632" w:rsidRDefault="001F12CB" w:rsidP="001F12CB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</w:p>
    <w:sectPr w:rsidR="001F12CB" w:rsidRPr="00611632" w:rsidSect="003A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45" w:rsidRDefault="00070745" w:rsidP="00CA03EF">
      <w:r>
        <w:separator/>
      </w:r>
    </w:p>
  </w:endnote>
  <w:endnote w:type="continuationSeparator" w:id="0">
    <w:p w:rsidR="00070745" w:rsidRDefault="00070745" w:rsidP="00CA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45" w:rsidRDefault="00070745" w:rsidP="00CA03EF">
      <w:r>
        <w:separator/>
      </w:r>
    </w:p>
  </w:footnote>
  <w:footnote w:type="continuationSeparator" w:id="0">
    <w:p w:rsidR="00070745" w:rsidRDefault="00070745" w:rsidP="00CA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29F"/>
    <w:multiLevelType w:val="hybridMultilevel"/>
    <w:tmpl w:val="A0E2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7F5DB7"/>
    <w:multiLevelType w:val="hybridMultilevel"/>
    <w:tmpl w:val="80606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B16"/>
    <w:rsid w:val="00004FB5"/>
    <w:rsid w:val="00007332"/>
    <w:rsid w:val="00012D32"/>
    <w:rsid w:val="00016F25"/>
    <w:rsid w:val="00046AEF"/>
    <w:rsid w:val="0005497B"/>
    <w:rsid w:val="00057D85"/>
    <w:rsid w:val="00070745"/>
    <w:rsid w:val="000747B4"/>
    <w:rsid w:val="00081E31"/>
    <w:rsid w:val="00084633"/>
    <w:rsid w:val="000971F9"/>
    <w:rsid w:val="000A58D7"/>
    <w:rsid w:val="000A635D"/>
    <w:rsid w:val="000B4FB6"/>
    <w:rsid w:val="000C289F"/>
    <w:rsid w:val="000E0887"/>
    <w:rsid w:val="000F472B"/>
    <w:rsid w:val="00103D44"/>
    <w:rsid w:val="00105A05"/>
    <w:rsid w:val="001212C1"/>
    <w:rsid w:val="001550CD"/>
    <w:rsid w:val="00155388"/>
    <w:rsid w:val="001844A1"/>
    <w:rsid w:val="001B18EE"/>
    <w:rsid w:val="001F12CB"/>
    <w:rsid w:val="00217C5C"/>
    <w:rsid w:val="00241D5A"/>
    <w:rsid w:val="002439F2"/>
    <w:rsid w:val="002625A7"/>
    <w:rsid w:val="002E5097"/>
    <w:rsid w:val="002E66CB"/>
    <w:rsid w:val="002F37EE"/>
    <w:rsid w:val="002F4B96"/>
    <w:rsid w:val="003101DB"/>
    <w:rsid w:val="00342CA6"/>
    <w:rsid w:val="003877AE"/>
    <w:rsid w:val="003A1DBD"/>
    <w:rsid w:val="003C2629"/>
    <w:rsid w:val="003F01CE"/>
    <w:rsid w:val="00400411"/>
    <w:rsid w:val="004234C4"/>
    <w:rsid w:val="004301E7"/>
    <w:rsid w:val="00465F25"/>
    <w:rsid w:val="004831A3"/>
    <w:rsid w:val="00486BDA"/>
    <w:rsid w:val="004A14D6"/>
    <w:rsid w:val="004B030C"/>
    <w:rsid w:val="004B7DE6"/>
    <w:rsid w:val="004D06AC"/>
    <w:rsid w:val="005063A4"/>
    <w:rsid w:val="00512329"/>
    <w:rsid w:val="0053279C"/>
    <w:rsid w:val="00535149"/>
    <w:rsid w:val="00537830"/>
    <w:rsid w:val="00555BA0"/>
    <w:rsid w:val="00582CDC"/>
    <w:rsid w:val="005C1C5F"/>
    <w:rsid w:val="005D38D1"/>
    <w:rsid w:val="005E1B32"/>
    <w:rsid w:val="005E5DB2"/>
    <w:rsid w:val="005F1B88"/>
    <w:rsid w:val="00611632"/>
    <w:rsid w:val="0061553C"/>
    <w:rsid w:val="00622B16"/>
    <w:rsid w:val="00623F03"/>
    <w:rsid w:val="00652954"/>
    <w:rsid w:val="00690754"/>
    <w:rsid w:val="006D259E"/>
    <w:rsid w:val="006D3F77"/>
    <w:rsid w:val="007066CD"/>
    <w:rsid w:val="007179AE"/>
    <w:rsid w:val="0072148C"/>
    <w:rsid w:val="00737C0C"/>
    <w:rsid w:val="00752326"/>
    <w:rsid w:val="00754655"/>
    <w:rsid w:val="007561D7"/>
    <w:rsid w:val="00765549"/>
    <w:rsid w:val="007A354E"/>
    <w:rsid w:val="007A764D"/>
    <w:rsid w:val="007B43B7"/>
    <w:rsid w:val="007D1EA7"/>
    <w:rsid w:val="007D45C8"/>
    <w:rsid w:val="00802CD1"/>
    <w:rsid w:val="00807AB3"/>
    <w:rsid w:val="008105B4"/>
    <w:rsid w:val="00850DE7"/>
    <w:rsid w:val="008714ED"/>
    <w:rsid w:val="008866F4"/>
    <w:rsid w:val="009108D4"/>
    <w:rsid w:val="009A546A"/>
    <w:rsid w:val="009B5A56"/>
    <w:rsid w:val="009B693F"/>
    <w:rsid w:val="009D4A21"/>
    <w:rsid w:val="009E4CDE"/>
    <w:rsid w:val="009F00FD"/>
    <w:rsid w:val="00A2503D"/>
    <w:rsid w:val="00A354C5"/>
    <w:rsid w:val="00A62AC7"/>
    <w:rsid w:val="00A65A92"/>
    <w:rsid w:val="00A82E61"/>
    <w:rsid w:val="00AB4F89"/>
    <w:rsid w:val="00AB7120"/>
    <w:rsid w:val="00AC7A51"/>
    <w:rsid w:val="00AD2EEC"/>
    <w:rsid w:val="00AF3B47"/>
    <w:rsid w:val="00B145DD"/>
    <w:rsid w:val="00B14F62"/>
    <w:rsid w:val="00B26626"/>
    <w:rsid w:val="00B316CF"/>
    <w:rsid w:val="00B81658"/>
    <w:rsid w:val="00BA1B88"/>
    <w:rsid w:val="00BD20BA"/>
    <w:rsid w:val="00BE65E3"/>
    <w:rsid w:val="00BF3CE6"/>
    <w:rsid w:val="00BF72CD"/>
    <w:rsid w:val="00C015FE"/>
    <w:rsid w:val="00C22E46"/>
    <w:rsid w:val="00C26CDE"/>
    <w:rsid w:val="00C320E7"/>
    <w:rsid w:val="00C45F30"/>
    <w:rsid w:val="00CA03EF"/>
    <w:rsid w:val="00CD0DC3"/>
    <w:rsid w:val="00CF3E79"/>
    <w:rsid w:val="00D10B5B"/>
    <w:rsid w:val="00D214B1"/>
    <w:rsid w:val="00D57957"/>
    <w:rsid w:val="00D61A17"/>
    <w:rsid w:val="00D67D37"/>
    <w:rsid w:val="00D875D1"/>
    <w:rsid w:val="00DB5182"/>
    <w:rsid w:val="00E14446"/>
    <w:rsid w:val="00E74090"/>
    <w:rsid w:val="00EA45C4"/>
    <w:rsid w:val="00EA5A41"/>
    <w:rsid w:val="00EC213F"/>
    <w:rsid w:val="00EE0710"/>
    <w:rsid w:val="00EE4BF6"/>
    <w:rsid w:val="00F002FF"/>
    <w:rsid w:val="00F128CF"/>
    <w:rsid w:val="00F24EEA"/>
    <w:rsid w:val="00F30C30"/>
    <w:rsid w:val="00F52D69"/>
    <w:rsid w:val="00F72664"/>
    <w:rsid w:val="00FB7007"/>
    <w:rsid w:val="00FF2947"/>
    <w:rsid w:val="02DA0DEF"/>
    <w:rsid w:val="06530837"/>
    <w:rsid w:val="22AF54DB"/>
    <w:rsid w:val="35482B80"/>
    <w:rsid w:val="38147DDB"/>
    <w:rsid w:val="40CA2D96"/>
    <w:rsid w:val="50C02D45"/>
    <w:rsid w:val="58B7571C"/>
    <w:rsid w:val="5DD43CAD"/>
    <w:rsid w:val="7B04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D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A1DBD"/>
    <w:pPr>
      <w:keepNext/>
      <w:keepLines/>
      <w:spacing w:before="24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unhideWhenUsed/>
    <w:qFormat/>
    <w:rsid w:val="003A1DBD"/>
    <w:pPr>
      <w:keepNext/>
      <w:keepLines/>
      <w:spacing w:line="360" w:lineRule="auto"/>
      <w:outlineLvl w:val="1"/>
    </w:pPr>
    <w:rPr>
      <w:rFonts w:ascii="Arial" w:eastAsia="宋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A1DBD"/>
    <w:rPr>
      <w:sz w:val="18"/>
      <w:szCs w:val="18"/>
    </w:rPr>
  </w:style>
  <w:style w:type="paragraph" w:styleId="a4">
    <w:name w:val="footer"/>
    <w:basedOn w:val="a"/>
    <w:link w:val="Char0"/>
    <w:qFormat/>
    <w:rsid w:val="003A1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A1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A1DB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3A1DB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A1DB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A1DB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26C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7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7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945DC-9FF1-4516-A42C-38FF857F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dmr</cp:lastModifiedBy>
  <cp:revision>53</cp:revision>
  <cp:lastPrinted>2022-03-14T01:54:00Z</cp:lastPrinted>
  <dcterms:created xsi:type="dcterms:W3CDTF">2022-02-25T02:21:00Z</dcterms:created>
  <dcterms:modified xsi:type="dcterms:W3CDTF">2022-04-01T07:31:00Z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